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648C" w14:textId="0B363FA2" w:rsidR="005F218B" w:rsidRPr="005F218B" w:rsidRDefault="005F218B" w:rsidP="005F21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1. Lista surowców zapewnionych przez organizatora- produkty obowiązkowe do wykorzystania w recepturze konkursowej  (do wyboru po 1 od każdego  sponsora</w:t>
      </w:r>
      <w:r w:rsidR="00C314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– w ka</w:t>
      </w:r>
      <w:r w:rsidR="00910A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żdym zgłoszeniu konkursowym muszą być wykorzystane przynajmniej po jednym </w:t>
      </w:r>
      <w:r w:rsidR="00D164C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surowcu danego producenta z tej listy</w:t>
      </w:r>
      <w:r w:rsidRPr="005F218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)</w:t>
      </w: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2520E07" w14:textId="77777777" w:rsidR="005F218B" w:rsidRPr="005F218B" w:rsidRDefault="005F218B" w:rsidP="005F218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5517"/>
        <w:gridCol w:w="3225"/>
      </w:tblGrid>
      <w:tr w:rsidR="005F218B" w:rsidRPr="005F218B" w14:paraId="23FEEE58" w14:textId="77777777" w:rsidTr="005F218B">
        <w:trPr>
          <w:trHeight w:val="30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0DABD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46757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OSM PIĄTNICA 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D56FD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Zdjęcie produktu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F218B" w:rsidRPr="005F218B" w14:paraId="007F17E2" w14:textId="77777777" w:rsidTr="005F218B">
        <w:trPr>
          <w:trHeight w:val="30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A75EC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A8AF1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Serek Wiejski “Piątnica”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11FD5" w14:textId="39D6A544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59BBF375" wp14:editId="597C7951">
                  <wp:extent cx="1257300" cy="975665"/>
                  <wp:effectExtent l="0" t="0" r="0" b="0"/>
                  <wp:docPr id="1100258658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901" cy="97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18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5F218B" w:rsidRPr="005F218B" w14:paraId="72619CB8" w14:textId="77777777" w:rsidTr="005F218B">
        <w:trPr>
          <w:trHeight w:val="30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C3E2FD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7CBFE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Śmietana 18%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9AA93" w14:textId="05FF218C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1A77AA2B" wp14:editId="20586D91">
                  <wp:extent cx="1325880" cy="1028883"/>
                  <wp:effectExtent l="0" t="0" r="7620" b="0"/>
                  <wp:docPr id="82893611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753" cy="103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18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5F218B" w:rsidRPr="005F218B" w14:paraId="4F15BF1A" w14:textId="77777777" w:rsidTr="005F218B">
        <w:trPr>
          <w:trHeight w:val="30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63E73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68224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Mascarpone</w:t>
            </w:r>
            <w:proofErr w:type="spellEnd"/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B7A0B" w14:textId="2F563F40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7BC80537" wp14:editId="1F99BEC0">
                  <wp:extent cx="1384562" cy="1074420"/>
                  <wp:effectExtent l="0" t="0" r="6350" b="0"/>
                  <wp:docPr id="157031331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58" cy="107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18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105130C0" w14:textId="77777777" w:rsidR="005F218B" w:rsidRPr="005F218B" w:rsidRDefault="005F218B" w:rsidP="005F218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5614"/>
        <w:gridCol w:w="3247"/>
      </w:tblGrid>
      <w:tr w:rsidR="005F218B" w:rsidRPr="005F218B" w14:paraId="5C3F0983" w14:textId="77777777" w:rsidTr="005F218B">
        <w:trPr>
          <w:trHeight w:val="300"/>
        </w:trPr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7E33C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53217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HEINZ 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3F6629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Zdjęcie produktu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F218B" w:rsidRPr="005F218B" w14:paraId="283F45BA" w14:textId="77777777" w:rsidTr="005F218B">
        <w:trPr>
          <w:trHeight w:val="300"/>
        </w:trPr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CBF87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C8F2F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lang w:eastAsia="pl-PL"/>
                <w14:ligatures w14:val="none"/>
              </w:rPr>
              <w:t>Ketchup Heinz</w:t>
            </w:r>
            <w:r w:rsidRPr="005F218B">
              <w:rPr>
                <w:rFonts w:ascii="Times New Roman" w:eastAsia="Times New Roman" w:hAnsi="Times New Roman" w:cs="Times New Roman"/>
                <w:color w:val="242424"/>
                <w:kern w:val="0"/>
                <w:lang w:eastAsia="pl-PL"/>
                <w14:ligatures w14:val="none"/>
              </w:rPr>
              <w:t> </w:t>
            </w:r>
          </w:p>
          <w:p w14:paraId="267DE2B4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EEB22" w14:textId="5857BE6A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437D07C4" wp14:editId="0C7F70E7">
                  <wp:extent cx="1333500" cy="1333500"/>
                  <wp:effectExtent l="0" t="0" r="0" b="0"/>
                  <wp:docPr id="6108125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18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5F218B" w:rsidRPr="005F218B" w14:paraId="7ACA1EAE" w14:textId="77777777" w:rsidTr="005F218B">
        <w:trPr>
          <w:trHeight w:val="300"/>
        </w:trPr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2CA43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F63013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lang w:eastAsia="pl-PL"/>
                <w14:ligatures w14:val="none"/>
              </w:rPr>
              <w:t xml:space="preserve">Majonez Heinz </w:t>
            </w:r>
            <w:proofErr w:type="spellStart"/>
            <w:r w:rsidRPr="005F218B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lang w:eastAsia="pl-PL"/>
                <w14:ligatures w14:val="none"/>
              </w:rPr>
              <w:t>professional</w:t>
            </w:r>
            <w:proofErr w:type="spellEnd"/>
            <w:r w:rsidRPr="005F218B">
              <w:rPr>
                <w:rFonts w:ascii="Times New Roman" w:eastAsia="Times New Roman" w:hAnsi="Times New Roman" w:cs="Times New Roman"/>
                <w:color w:val="242424"/>
                <w:kern w:val="0"/>
                <w:lang w:eastAsia="pl-PL"/>
                <w14:ligatures w14:val="none"/>
              </w:rPr>
              <w:t> </w:t>
            </w:r>
          </w:p>
          <w:p w14:paraId="559F2A88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F973F" w14:textId="45010E3B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2E9FBC8D" wp14:editId="28638203">
                  <wp:extent cx="1272540" cy="1272540"/>
                  <wp:effectExtent l="0" t="0" r="3810" b="3810"/>
                  <wp:docPr id="169369965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18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5F218B" w:rsidRPr="005F218B" w14:paraId="4714E8FF" w14:textId="77777777" w:rsidTr="005F218B">
        <w:trPr>
          <w:trHeight w:val="300"/>
        </w:trPr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7EE66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5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19C31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lang w:eastAsia="pl-PL"/>
                <w14:ligatures w14:val="none"/>
              </w:rPr>
              <w:t xml:space="preserve">Pomidory </w:t>
            </w:r>
            <w:proofErr w:type="spellStart"/>
            <w:r w:rsidRPr="005F218B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lang w:eastAsia="pl-PL"/>
                <w14:ligatures w14:val="none"/>
              </w:rPr>
              <w:t>Pelati</w:t>
            </w:r>
            <w:proofErr w:type="spellEnd"/>
            <w:r w:rsidRPr="005F218B">
              <w:rPr>
                <w:rFonts w:ascii="Times New Roman" w:eastAsia="Times New Roman" w:hAnsi="Times New Roman" w:cs="Times New Roman"/>
                <w:b/>
                <w:bCs/>
                <w:color w:val="242424"/>
                <w:kern w:val="0"/>
                <w:lang w:eastAsia="pl-PL"/>
                <w14:ligatures w14:val="none"/>
              </w:rPr>
              <w:t xml:space="preserve"> Pudliszki</w:t>
            </w:r>
            <w:r w:rsidRPr="005F218B">
              <w:rPr>
                <w:rFonts w:ascii="Times New Roman" w:eastAsia="Times New Roman" w:hAnsi="Times New Roman" w:cs="Times New Roman"/>
                <w:color w:val="242424"/>
                <w:kern w:val="0"/>
                <w:lang w:eastAsia="pl-PL"/>
                <w14:ligatures w14:val="none"/>
              </w:rPr>
              <w:t> </w:t>
            </w:r>
          </w:p>
          <w:p w14:paraId="43E1D52C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BDCDD" w14:textId="1B1DF3D6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4111389A" wp14:editId="3C08F878">
                  <wp:extent cx="1135380" cy="1420356"/>
                  <wp:effectExtent l="0" t="0" r="7620" b="8890"/>
                  <wp:docPr id="102861738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839" cy="142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18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83B48E5" w14:textId="77777777" w:rsidR="005F218B" w:rsidRPr="005F218B" w:rsidRDefault="005F218B" w:rsidP="005F218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5534"/>
        <w:gridCol w:w="3208"/>
      </w:tblGrid>
      <w:tr w:rsidR="005F218B" w:rsidRPr="005F218B" w14:paraId="12F1A38D" w14:textId="77777777" w:rsidTr="005F218B">
        <w:trPr>
          <w:trHeight w:val="30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82CE4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F0D67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PERINO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21BCF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Zdjęcie produktu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5F218B" w:rsidRPr="005F218B" w14:paraId="6AF3A333" w14:textId="77777777" w:rsidTr="005F218B">
        <w:trPr>
          <w:trHeight w:val="30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C1969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07AC08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Gnocchi</w:t>
            </w:r>
            <w:proofErr w:type="spellEnd"/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buraczkowe 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5F9569" w14:textId="6663B45B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4CB53B72" wp14:editId="1D0072DA">
                  <wp:extent cx="1329205" cy="1188720"/>
                  <wp:effectExtent l="0" t="0" r="4445" b="0"/>
                  <wp:docPr id="163860876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56" cy="119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18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5F218B" w:rsidRPr="005F218B" w14:paraId="041AD0F4" w14:textId="77777777" w:rsidTr="005F218B">
        <w:trPr>
          <w:trHeight w:val="30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8D55D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E11BF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Ravioli borowikowe 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BB8BD" w14:textId="02D5062D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5FB65389" wp14:editId="00EFE12E">
                  <wp:extent cx="1305426" cy="1181100"/>
                  <wp:effectExtent l="0" t="0" r="9525" b="0"/>
                  <wp:docPr id="28613914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57" cy="118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18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5F218B" w:rsidRPr="005F218B" w14:paraId="7DD94FDF" w14:textId="77777777" w:rsidTr="005F218B">
        <w:trPr>
          <w:trHeight w:val="30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CECD27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10098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Gnocchi</w:t>
            </w:r>
            <w:proofErr w:type="spellEnd"/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cacio</w:t>
            </w:r>
            <w:proofErr w:type="spellEnd"/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e </w:t>
            </w:r>
            <w:proofErr w:type="spellStart"/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pepe</w:t>
            </w:r>
            <w:proofErr w:type="spellEnd"/>
            <w:r w:rsidRPr="005F2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  <w:p w14:paraId="5EA0C698" w14:textId="77777777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(“</w:t>
            </w:r>
            <w:r w:rsidRPr="005F21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Puszyste ziemniaczane kuleczki wypełnione kremowym, lekko pikantnym nadzieniem to idealna propozycja na chłodniejsze dni”) 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FAD54" w14:textId="155747AD" w:rsidR="005F218B" w:rsidRPr="005F218B" w:rsidRDefault="005F218B" w:rsidP="005F21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F218B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70AFA7C7" wp14:editId="3C79D169">
                  <wp:extent cx="1295400" cy="1201379"/>
                  <wp:effectExtent l="0" t="0" r="0" b="0"/>
                  <wp:docPr id="198448477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081" cy="120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18B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14DA0E7B" w14:textId="77777777" w:rsidR="005F218B" w:rsidRPr="005F218B" w:rsidRDefault="005F218B" w:rsidP="005F218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C6A50E4" w14:textId="77777777" w:rsidR="005F218B" w:rsidRPr="005F218B" w:rsidRDefault="005F218B" w:rsidP="005F218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5ADE3E3" w14:textId="77777777" w:rsidR="005F218B" w:rsidRPr="005F218B" w:rsidRDefault="005F218B" w:rsidP="005F218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B0C69FC" w14:textId="77777777" w:rsidR="005F218B" w:rsidRPr="005F218B" w:rsidRDefault="005F218B" w:rsidP="005F218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64ABF51" w14:textId="77777777" w:rsidR="005F218B" w:rsidRPr="005F218B" w:rsidRDefault="005F218B" w:rsidP="005F218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7C9A46F0" w14:textId="77777777" w:rsidR="005F218B" w:rsidRPr="005F218B" w:rsidRDefault="005F218B" w:rsidP="005F218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5A04E16" w14:textId="77777777" w:rsidR="005F218B" w:rsidRPr="005F218B" w:rsidRDefault="005F218B" w:rsidP="005F218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1E08739" w14:textId="77777777" w:rsidR="005F218B" w:rsidRPr="005F218B" w:rsidRDefault="005F218B" w:rsidP="005F218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DB05866" w14:textId="77777777" w:rsidR="005F218B" w:rsidRPr="005F218B" w:rsidRDefault="005F218B" w:rsidP="005F218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F218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070F4F3" w14:textId="77777777" w:rsidR="001267DF" w:rsidRPr="001267DF" w:rsidRDefault="001267DF" w:rsidP="001267D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267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03577345" w14:textId="77777777" w:rsidR="001267DF" w:rsidRPr="001267DF" w:rsidRDefault="001267DF" w:rsidP="001267D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267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DEBEB8E" w14:textId="77777777" w:rsidR="001267DF" w:rsidRPr="001267DF" w:rsidRDefault="001267DF" w:rsidP="001267D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1267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60E0254" w14:textId="77777777" w:rsidR="001267DF" w:rsidRDefault="001267DF"/>
    <w:sectPr w:rsidR="0012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DF"/>
    <w:rsid w:val="001267DF"/>
    <w:rsid w:val="005F218B"/>
    <w:rsid w:val="00910AC2"/>
    <w:rsid w:val="00C314DB"/>
    <w:rsid w:val="00D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14FD"/>
  <w15:chartTrackingRefBased/>
  <w15:docId w15:val="{9FCF275C-73D6-4BE5-83C6-ACEA175E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1267DF"/>
  </w:style>
  <w:style w:type="character" w:customStyle="1" w:styleId="eop">
    <w:name w:val="eop"/>
    <w:basedOn w:val="Domylnaczcionkaakapitu"/>
    <w:rsid w:val="0012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73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5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Okowicka-Dyl</dc:creator>
  <cp:keywords/>
  <dc:description/>
  <cp:lastModifiedBy>Ewa Okowicka-Dyl</cp:lastModifiedBy>
  <cp:revision>5</cp:revision>
  <dcterms:created xsi:type="dcterms:W3CDTF">2023-06-30T18:26:00Z</dcterms:created>
  <dcterms:modified xsi:type="dcterms:W3CDTF">2023-09-10T14:40:00Z</dcterms:modified>
</cp:coreProperties>
</file>